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D3B" w:rsidRPr="00FC3D3B" w:rsidRDefault="00FC3D3B" w:rsidP="00FC3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C3D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C3D3B" w:rsidRPr="00FC3D3B" w:rsidRDefault="00FC3D3B" w:rsidP="00FC3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C3D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FC3D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FC3D3B" w:rsidRPr="00FC3D3B" w:rsidRDefault="00FC3D3B" w:rsidP="00FC3D3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FC3D3B" w:rsidRPr="00FC3D3B" w:rsidRDefault="00FC3D3B" w:rsidP="00FC3D3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FC3D3B" w:rsidRPr="00FC3D3B" w:rsidRDefault="00FC3D3B" w:rsidP="00FC3D3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FC3D3B" w:rsidRPr="00FC3D3B" w:rsidRDefault="00FC3D3B" w:rsidP="00FC3D3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FC3D3B" w:rsidRPr="00FC3D3B" w:rsidRDefault="00FC3D3B" w:rsidP="00FC3D3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FC3D3B" w:rsidRPr="00FC3D3B" w:rsidRDefault="00FC3D3B" w:rsidP="00FC3D3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3D3B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FC3D3B" w:rsidRPr="00FC3D3B" w:rsidRDefault="00FC3D3B" w:rsidP="00FC3D3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FC3D3B" w:rsidRPr="00FC3D3B" w:rsidRDefault="00FC3D3B" w:rsidP="00FC3D3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FC3D3B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FC3D3B" w:rsidRPr="00FC3D3B" w:rsidRDefault="00FC3D3B" w:rsidP="00FC3D3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FC3D3B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геометрии</w:t>
      </w:r>
    </w:p>
    <w:p w:rsidR="00FC3D3B" w:rsidRPr="00FC3D3B" w:rsidRDefault="00FC3D3B" w:rsidP="00FC3D3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FC3D3B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11</w:t>
      </w:r>
    </w:p>
    <w:p w:rsidR="00FC3D3B" w:rsidRPr="00FC3D3B" w:rsidRDefault="00FC3D3B" w:rsidP="00FC3D3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FC3D3B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66</w:t>
      </w:r>
      <w:r w:rsidRPr="00FC3D3B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, в неделю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2</w:t>
      </w:r>
      <w:r w:rsidRPr="00FC3D3B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FC3D3B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C3D3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Сударкина Л.Ю</w:t>
      </w:r>
      <w:r w:rsidRPr="00FC3D3B">
        <w:rPr>
          <w:rFonts w:ascii="Times New Roman" w:eastAsia="Georgia" w:hAnsi="Times New Roman" w:cs="Times New Roman"/>
          <w:color w:val="000000"/>
          <w:sz w:val="24"/>
          <w:szCs w:val="24"/>
        </w:rPr>
        <w:t>.</w:t>
      </w: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C3D3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FC3D3B" w:rsidRPr="00FC3D3B" w:rsidRDefault="00FC3D3B" w:rsidP="00FC3D3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C3D3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FC3D3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FC3D3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C56150" w:rsidRPr="00A32B4A" w:rsidRDefault="00C56150" w:rsidP="00C56150">
      <w:pPr>
        <w:pStyle w:val="a3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C56150" w:rsidRDefault="00C56150" w:rsidP="00C56150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3D5686">
        <w:rPr>
          <w:rFonts w:ascii="Times New Roman" w:hAnsi="Times New Roman"/>
          <w:color w:val="000000"/>
          <w:sz w:val="28"/>
          <w:szCs w:val="24"/>
        </w:rPr>
        <w:t xml:space="preserve">Рабочая программа по </w:t>
      </w:r>
      <w:r>
        <w:rPr>
          <w:rFonts w:ascii="Times New Roman" w:hAnsi="Times New Roman"/>
          <w:color w:val="000000"/>
          <w:sz w:val="28"/>
          <w:szCs w:val="24"/>
        </w:rPr>
        <w:t>геометрии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для учащихся </w:t>
      </w:r>
      <w:r>
        <w:rPr>
          <w:rFonts w:ascii="Times New Roman" w:hAnsi="Times New Roman"/>
          <w:color w:val="000000"/>
          <w:sz w:val="28"/>
          <w:szCs w:val="24"/>
        </w:rPr>
        <w:t>11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</w:t>
      </w:r>
      <w:r>
        <w:rPr>
          <w:rFonts w:ascii="Times New Roman" w:hAnsi="Times New Roman"/>
          <w:color w:val="000000"/>
          <w:sz w:val="28"/>
          <w:szCs w:val="24"/>
        </w:rPr>
        <w:t>:</w:t>
      </w:r>
    </w:p>
    <w:p w:rsidR="00C56150" w:rsidRPr="00197F17" w:rsidRDefault="00C56150" w:rsidP="00C5615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sz w:val="28"/>
          <w:szCs w:val="24"/>
        </w:rPr>
        <w:t>основной образовательной программы среднего общего образования МБОУ Лиховской СОШ</w:t>
      </w:r>
      <w:r w:rsidRPr="00197F17">
        <w:rPr>
          <w:rFonts w:ascii="Times New Roman" w:hAnsi="Times New Roman"/>
          <w:bCs/>
          <w:sz w:val="28"/>
          <w:szCs w:val="24"/>
        </w:rPr>
        <w:t xml:space="preserve"> </w:t>
      </w:r>
    </w:p>
    <w:p w:rsidR="00C56150" w:rsidRPr="00197F17" w:rsidRDefault="00C56150" w:rsidP="00C5615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bCs/>
          <w:sz w:val="28"/>
          <w:szCs w:val="24"/>
        </w:rPr>
        <w:t>учебного плана на 201</w:t>
      </w:r>
      <w:r>
        <w:rPr>
          <w:rFonts w:ascii="Times New Roman" w:hAnsi="Times New Roman"/>
          <w:bCs/>
          <w:sz w:val="28"/>
          <w:szCs w:val="24"/>
        </w:rPr>
        <w:t>9</w:t>
      </w:r>
      <w:r w:rsidRPr="00197F17">
        <w:rPr>
          <w:rFonts w:ascii="Times New Roman" w:hAnsi="Times New Roman"/>
          <w:bCs/>
          <w:sz w:val="28"/>
          <w:szCs w:val="24"/>
        </w:rPr>
        <w:t xml:space="preserve"> – 20</w:t>
      </w:r>
      <w:r>
        <w:rPr>
          <w:rFonts w:ascii="Times New Roman" w:hAnsi="Times New Roman"/>
          <w:bCs/>
          <w:sz w:val="28"/>
          <w:szCs w:val="24"/>
        </w:rPr>
        <w:t>20</w:t>
      </w:r>
      <w:r w:rsidRPr="00197F17">
        <w:rPr>
          <w:rFonts w:ascii="Times New Roman" w:hAnsi="Times New Roman"/>
          <w:bCs/>
          <w:sz w:val="28"/>
          <w:szCs w:val="24"/>
        </w:rPr>
        <w:t xml:space="preserve"> учебный год в рамках реализации БУП – 2004 среднего общего образования, </w:t>
      </w:r>
    </w:p>
    <w:p w:rsidR="00C56150" w:rsidRDefault="00C56150" w:rsidP="00C5615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4"/>
        </w:rPr>
      </w:pPr>
      <w:r w:rsidRPr="003D5686">
        <w:rPr>
          <w:rFonts w:ascii="Times New Roman" w:hAnsi="Times New Roman"/>
          <w:sz w:val="28"/>
          <w:szCs w:val="24"/>
        </w:rPr>
        <w:t xml:space="preserve">годового календарного учебного графика МБОУ Лиховской СОШ, </w:t>
      </w:r>
      <w:r>
        <w:rPr>
          <w:rFonts w:ascii="Times New Roman" w:hAnsi="Times New Roman"/>
          <w:sz w:val="28"/>
          <w:szCs w:val="24"/>
        </w:rPr>
        <w:t xml:space="preserve">   </w:t>
      </w:r>
    </w:p>
    <w:p w:rsidR="00C56150" w:rsidRPr="007F61D9" w:rsidRDefault="00C56150" w:rsidP="00C56150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7F61D9">
        <w:rPr>
          <w:rFonts w:ascii="Times New Roman" w:hAnsi="Times New Roman" w:cs="Times New Roman"/>
          <w:sz w:val="28"/>
          <w:szCs w:val="28"/>
        </w:rPr>
        <w:t xml:space="preserve">Программы общеобразовательных  </w:t>
      </w:r>
      <w:r>
        <w:rPr>
          <w:rFonts w:ascii="Times New Roman" w:hAnsi="Times New Roman" w:cs="Times New Roman"/>
          <w:sz w:val="28"/>
          <w:szCs w:val="28"/>
        </w:rPr>
        <w:t>школ</w:t>
      </w:r>
      <w:r w:rsidRPr="007F61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Математика.</w:t>
      </w:r>
      <w:r w:rsidRPr="007F61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61D9">
        <w:rPr>
          <w:rFonts w:ascii="Times New Roman" w:hAnsi="Times New Roman" w:cs="Times New Roman"/>
          <w:sz w:val="28"/>
          <w:szCs w:val="28"/>
        </w:rPr>
        <w:t>-11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61D9">
        <w:rPr>
          <w:rFonts w:ascii="Times New Roman" w:hAnsi="Times New Roman" w:cs="Times New Roman"/>
          <w:sz w:val="28"/>
          <w:szCs w:val="28"/>
        </w:rPr>
        <w:t xml:space="preserve">класс. Кузнецова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F61D9">
        <w:rPr>
          <w:rFonts w:ascii="Times New Roman" w:hAnsi="Times New Roman" w:cs="Times New Roman"/>
          <w:sz w:val="28"/>
          <w:szCs w:val="28"/>
        </w:rPr>
        <w:t>. М., «Дрофа»,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F61D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C56150" w:rsidRPr="00B35C1D" w:rsidRDefault="00C56150" w:rsidP="00C5615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34"/>
        </w:rPr>
      </w:pPr>
      <w:r w:rsidRPr="007F61D9">
        <w:rPr>
          <w:rFonts w:ascii="Times New Roman" w:eastAsia="Times New Roman" w:hAnsi="Times New Roman" w:cs="Times New Roman"/>
          <w:sz w:val="28"/>
          <w:szCs w:val="28"/>
        </w:rPr>
        <w:t>Учебник:</w:t>
      </w:r>
      <w:r w:rsidRPr="007F61D9">
        <w:rPr>
          <w:rFonts w:ascii="Times New Roman" w:hAnsi="Times New Roman" w:cs="Times New Roman"/>
          <w:sz w:val="28"/>
          <w:szCs w:val="34"/>
        </w:rPr>
        <w:t xml:space="preserve"> </w:t>
      </w:r>
      <w:r w:rsidRPr="00B35C1D">
        <w:rPr>
          <w:rFonts w:ascii="Times New Roman" w:hAnsi="Times New Roman" w:cs="Times New Roman"/>
          <w:sz w:val="28"/>
          <w:szCs w:val="34"/>
        </w:rPr>
        <w:t xml:space="preserve">Геометрия 10-11 кл. </w:t>
      </w:r>
      <w:r w:rsidRPr="00B35C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5C1D">
        <w:rPr>
          <w:rFonts w:ascii="Times New Roman" w:hAnsi="Times New Roman" w:cs="Times New Roman"/>
          <w:sz w:val="28"/>
          <w:szCs w:val="34"/>
        </w:rPr>
        <w:t>Атанасян Л.С, Бутузов В.Ф. и др. М: Просвещение, 20</w:t>
      </w:r>
      <w:r>
        <w:rPr>
          <w:rFonts w:ascii="Times New Roman" w:hAnsi="Times New Roman" w:cs="Times New Roman"/>
          <w:sz w:val="28"/>
          <w:szCs w:val="34"/>
        </w:rPr>
        <w:t>15</w:t>
      </w:r>
      <w:r w:rsidRPr="00B35C1D">
        <w:rPr>
          <w:rFonts w:ascii="Times New Roman" w:hAnsi="Times New Roman" w:cs="Times New Roman"/>
          <w:sz w:val="28"/>
          <w:szCs w:val="34"/>
        </w:rPr>
        <w:t xml:space="preserve"> г.</w:t>
      </w:r>
    </w:p>
    <w:p w:rsidR="00C56150" w:rsidRPr="003D5686" w:rsidRDefault="00C56150" w:rsidP="00C5615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4"/>
        </w:rPr>
      </w:pPr>
      <w:r w:rsidRPr="003D5686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C56150" w:rsidRDefault="00C56150" w:rsidP="00C56150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C56150" w:rsidRDefault="00C56150" w:rsidP="00C56150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соответствии с учебным планом программа расчитана на 2 ч. в неделю, 34 учебных недели в год.</w:t>
      </w:r>
    </w:p>
    <w:p w:rsidR="00C56150" w:rsidRPr="0051267E" w:rsidRDefault="00C56150" w:rsidP="00C56150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2019-2020 учебный год рабочая программа реализуется за   66</w:t>
      </w:r>
      <w:r w:rsidRPr="0051267E">
        <w:rPr>
          <w:sz w:val="28"/>
          <w:szCs w:val="28"/>
        </w:rPr>
        <w:t xml:space="preserve"> учебных часов и обеспечит рациональное распределение материала.</w:t>
      </w:r>
    </w:p>
    <w:p w:rsidR="00C56150" w:rsidRDefault="00C56150" w:rsidP="00C56150">
      <w:pPr>
        <w:pStyle w:val="a6"/>
        <w:spacing w:before="0" w:after="0"/>
        <w:ind w:left="360"/>
        <w:jc w:val="both"/>
        <w:rPr>
          <w:sz w:val="28"/>
        </w:rPr>
      </w:pPr>
      <w:r>
        <w:rPr>
          <w:sz w:val="28"/>
        </w:rPr>
        <w:t>Срок  реализации 1 год.</w:t>
      </w:r>
    </w:p>
    <w:p w:rsidR="00DF39A7" w:rsidRDefault="00DF39A7" w:rsidP="00DF39A7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60352C" w:rsidRDefault="007612BD" w:rsidP="0060352C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7612BD">
        <w:rPr>
          <w:rFonts w:ascii="Times New Roman" w:eastAsia="Times New Roman" w:hAnsi="Times New Roman" w:cs="Times New Roman"/>
          <w:b/>
          <w:bCs/>
          <w:sz w:val="28"/>
        </w:rPr>
        <w:t>Требования к уровню подготовки</w:t>
      </w:r>
    </w:p>
    <w:p w:rsidR="0060352C" w:rsidRDefault="007612BD" w:rsidP="007612BD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</w:rPr>
      </w:pPr>
      <w:r w:rsidRPr="0060352C">
        <w:rPr>
          <w:rFonts w:ascii="Times New Roman" w:eastAsia="Times New Roman" w:hAnsi="Times New Roman" w:cs="Times New Roman"/>
          <w:bCs/>
          <w:i/>
          <w:iCs/>
          <w:sz w:val="28"/>
        </w:rPr>
        <w:t xml:space="preserve">В результате изучения геометрии ученик должен </w:t>
      </w:r>
    </w:p>
    <w:p w:rsidR="007612BD" w:rsidRPr="0060352C" w:rsidRDefault="007612BD" w:rsidP="007612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0352C">
        <w:rPr>
          <w:rFonts w:ascii="Times New Roman" w:eastAsia="Times New Roman" w:hAnsi="Times New Roman" w:cs="Times New Roman"/>
          <w:bCs/>
          <w:i/>
          <w:iCs/>
          <w:sz w:val="28"/>
        </w:rPr>
        <w:t>знать/понимать</w:t>
      </w:r>
    </w:p>
    <w:p w:rsidR="007612BD" w:rsidRPr="007612BD" w:rsidRDefault="007612BD" w:rsidP="007612BD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612BD" w:rsidRPr="007612BD" w:rsidRDefault="007612BD" w:rsidP="007612BD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значение практики и вопросов, возникающих в самой математике, для формирования и развития математической науки; историю возникновения и развития геометрии;</w:t>
      </w:r>
    </w:p>
    <w:p w:rsidR="007612BD" w:rsidRPr="007612BD" w:rsidRDefault="007612BD" w:rsidP="007612BD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универсальный характер законов логики математических рассуждений, их применимость во всех областях математической деятельности;</w:t>
      </w:r>
    </w:p>
    <w:p w:rsidR="007612BD" w:rsidRPr="007612BD" w:rsidRDefault="007612BD" w:rsidP="007612BD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7612BD" w:rsidRPr="007612BD" w:rsidRDefault="007612BD" w:rsidP="007612BD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lastRenderedPageBreak/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практики.</w:t>
      </w:r>
    </w:p>
    <w:p w:rsidR="007612BD" w:rsidRPr="0060352C" w:rsidRDefault="007612BD" w:rsidP="007612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0352C">
        <w:rPr>
          <w:rFonts w:ascii="Times New Roman" w:eastAsia="Times New Roman" w:hAnsi="Times New Roman" w:cs="Times New Roman"/>
          <w:bCs/>
          <w:i/>
          <w:iCs/>
          <w:sz w:val="28"/>
        </w:rPr>
        <w:t>Уметь: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распознавать на чертежах и моделях пространственные формы; соотносить трёхмерные объекты с их описаниями, изображениями;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анализировать в простейших случаях взаимное расположение объектов в пространстве;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изображать основные многогранники и круглые тела, выполнять чертежи по условиям задач;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строить простейшие сечения куба, призмы, пирамиды;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7612BD" w:rsidRPr="007612BD" w:rsidRDefault="007612BD" w:rsidP="007612BD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проводить доказательные рассуждения в ходе решения задач, доказывать основные теоремы курса.</w:t>
      </w:r>
    </w:p>
    <w:p w:rsidR="007612BD" w:rsidRPr="0060352C" w:rsidRDefault="007612BD" w:rsidP="007612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0352C">
        <w:rPr>
          <w:rFonts w:ascii="Times New Roman" w:eastAsia="Times New Roman" w:hAnsi="Times New Roman" w:cs="Times New Roman"/>
          <w:bCs/>
          <w:i/>
          <w:iCs/>
          <w:sz w:val="28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60352C">
        <w:rPr>
          <w:rFonts w:ascii="Times New Roman" w:eastAsia="Times New Roman" w:hAnsi="Times New Roman" w:cs="Times New Roman"/>
          <w:bCs/>
          <w:i/>
          <w:iCs/>
          <w:sz w:val="28"/>
        </w:rPr>
        <w:t>для</w:t>
      </w:r>
      <w:proofErr w:type="gramEnd"/>
      <w:r w:rsidRPr="0060352C">
        <w:rPr>
          <w:rFonts w:ascii="Times New Roman" w:eastAsia="Times New Roman" w:hAnsi="Times New Roman" w:cs="Times New Roman"/>
          <w:bCs/>
          <w:i/>
          <w:iCs/>
          <w:sz w:val="28"/>
        </w:rPr>
        <w:t>:</w:t>
      </w:r>
    </w:p>
    <w:p w:rsidR="007612BD" w:rsidRPr="007612BD" w:rsidRDefault="007612BD" w:rsidP="007612BD">
      <w:pPr>
        <w:numPr>
          <w:ilvl w:val="0"/>
          <w:numId w:val="1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исследования (моделирования) несложных практических ситуаций на основе изученных формул и свойств фигур;</w:t>
      </w:r>
    </w:p>
    <w:p w:rsidR="007612BD" w:rsidRDefault="007612BD" w:rsidP="007612BD">
      <w:pPr>
        <w:numPr>
          <w:ilvl w:val="0"/>
          <w:numId w:val="1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вычисления объёмов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60352C" w:rsidRDefault="0060352C" w:rsidP="0060352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352C" w:rsidRPr="00D327F5" w:rsidRDefault="0060352C" w:rsidP="0060352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</w:t>
      </w:r>
      <w:r w:rsidRPr="00D327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деятельности</w:t>
      </w:r>
    </w:p>
    <w:p w:rsidR="0060352C" w:rsidRPr="00D327F5" w:rsidRDefault="0060352C" w:rsidP="006035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</w:rPr>
      </w:pPr>
      <w:r w:rsidRPr="00D327F5">
        <w:rPr>
          <w:rFonts w:ascii="Times New Roman" w:eastAsia="Times New Roman" w:hAnsi="Times New Roman" w:cs="Times New Roman"/>
          <w:sz w:val="28"/>
        </w:rPr>
        <w:t xml:space="preserve">     В ходе преподавания геометрии в </w:t>
      </w:r>
      <w:r>
        <w:rPr>
          <w:rFonts w:ascii="Times New Roman" w:hAnsi="Times New Roman" w:cs="Times New Roman"/>
          <w:sz w:val="28"/>
        </w:rPr>
        <w:t>11</w:t>
      </w:r>
      <w:r w:rsidRPr="00D327F5">
        <w:rPr>
          <w:rFonts w:ascii="Times New Roman" w:eastAsia="Times New Roman" w:hAnsi="Times New Roman" w:cs="Times New Roman"/>
          <w:sz w:val="28"/>
        </w:rPr>
        <w:t xml:space="preserve"> классе, работы над формированием у </w:t>
      </w:r>
      <w:proofErr w:type="gramStart"/>
      <w:r w:rsidRPr="00D327F5">
        <w:rPr>
          <w:rFonts w:ascii="Times New Roman" w:eastAsia="Times New Roman" w:hAnsi="Times New Roman" w:cs="Times New Roman"/>
          <w:sz w:val="28"/>
        </w:rPr>
        <w:t>учащихся</w:t>
      </w:r>
      <w:proofErr w:type="gramEnd"/>
      <w:r w:rsidRPr="00D327F5">
        <w:rPr>
          <w:rFonts w:ascii="Times New Roman" w:eastAsia="Times New Roman" w:hAnsi="Times New Roman" w:cs="Times New Roman"/>
          <w:sz w:val="28"/>
        </w:rPr>
        <w:t xml:space="preserve"> перечисленных в программе знаний и умений, следует обращать внимание на то, чтобы они овладевали умениями общеучебного  характера, разнообразными способами деятельности, приобретали опыт:</w:t>
      </w:r>
    </w:p>
    <w:p w:rsidR="0060352C" w:rsidRPr="00D327F5" w:rsidRDefault="0060352C" w:rsidP="0060352C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327F5">
        <w:rPr>
          <w:rFonts w:ascii="Times New Roman" w:eastAsia="Times New Roman" w:hAnsi="Times New Roman" w:cs="Times New Roman"/>
          <w:sz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60352C" w:rsidRPr="00D327F5" w:rsidRDefault="0060352C" w:rsidP="0060352C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327F5">
        <w:rPr>
          <w:rFonts w:ascii="Times New Roman" w:eastAsia="Times New Roman" w:hAnsi="Times New Roman" w:cs="Times New Roman"/>
          <w:sz w:val="28"/>
        </w:rPr>
        <w:lastRenderedPageBreak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60352C" w:rsidRPr="00D327F5" w:rsidRDefault="0060352C" w:rsidP="0060352C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327F5">
        <w:rPr>
          <w:rFonts w:ascii="Times New Roman" w:eastAsia="Times New Roman" w:hAnsi="Times New Roman" w:cs="Times New Roman"/>
          <w:sz w:val="28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60352C" w:rsidRPr="00D327F5" w:rsidRDefault="0060352C" w:rsidP="0060352C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327F5">
        <w:rPr>
          <w:rFonts w:ascii="Times New Roman" w:eastAsia="Times New Roman" w:hAnsi="Times New Roman" w:cs="Times New Roman"/>
          <w:sz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60352C" w:rsidRDefault="0060352C" w:rsidP="0060352C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327F5">
        <w:rPr>
          <w:rFonts w:ascii="Times New Roman" w:eastAsia="Times New Roman" w:hAnsi="Times New Roman" w:cs="Times New Roman"/>
          <w:sz w:val="28"/>
        </w:rPr>
        <w:t>проведения доказательных рассуждений, аргументации, выдвижения гипотез и их обоснования;</w:t>
      </w:r>
    </w:p>
    <w:p w:rsidR="0060352C" w:rsidRPr="0060352C" w:rsidRDefault="0060352C" w:rsidP="0060352C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0352C">
        <w:rPr>
          <w:rFonts w:ascii="Times New Roman" w:eastAsia="Times New Roman" w:hAnsi="Times New Roman" w:cs="Times New Roman"/>
          <w:sz w:val="28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60352C" w:rsidRPr="007612BD" w:rsidRDefault="0060352C" w:rsidP="0060352C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7612BD" w:rsidRPr="007612BD" w:rsidRDefault="007612BD" w:rsidP="007612BD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b/>
          <w:bCs/>
          <w:sz w:val="28"/>
        </w:rPr>
        <w:t>Содержание программы</w:t>
      </w:r>
    </w:p>
    <w:p w:rsidR="007612BD" w:rsidRPr="0060352C" w:rsidRDefault="0060352C" w:rsidP="0060352C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 w:rsidRPr="0060352C">
        <w:rPr>
          <w:rFonts w:ascii="Times New Roman" w:eastAsia="Times New Roman" w:hAnsi="Times New Roman" w:cs="Times New Roman"/>
          <w:bCs/>
          <w:sz w:val="28"/>
        </w:rPr>
        <w:t>1</w:t>
      </w:r>
      <w:r w:rsidRPr="0060352C">
        <w:rPr>
          <w:rFonts w:ascii="Times New Roman" w:eastAsia="Times New Roman" w:hAnsi="Times New Roman" w:cs="Times New Roman"/>
          <w:bCs/>
          <w:i/>
          <w:sz w:val="28"/>
        </w:rPr>
        <w:t>.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>Метод координат в пространстве (1</w:t>
      </w:r>
      <w:r w:rsidRPr="0060352C">
        <w:rPr>
          <w:rFonts w:ascii="Times New Roman" w:eastAsia="Times New Roman" w:hAnsi="Times New Roman" w:cs="Times New Roman"/>
          <w:bCs/>
          <w:i/>
          <w:sz w:val="28"/>
        </w:rPr>
        <w:t>8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 xml:space="preserve"> ч)</w:t>
      </w:r>
    </w:p>
    <w:p w:rsidR="007612BD" w:rsidRPr="007612BD" w:rsidRDefault="007612BD" w:rsidP="007612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Прямоугольная система координат в пространстве. Координаты вектора. Связь между координатами векторов и координатами точек. Простейшие задачи в координатах. Угол между векторами. Скалярное произведение векторов. Вычисление углов между прямыми и плоскостями. Уравнение плоскости. Расстояние от точки до плоскости. Центральная симметрия. Осевая симметрия. Зеркальная симметрия. Параллельный перенос.</w:t>
      </w:r>
    </w:p>
    <w:p w:rsidR="007612BD" w:rsidRPr="0060352C" w:rsidRDefault="0060352C" w:rsidP="0060352C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 w:rsidRPr="0060352C">
        <w:rPr>
          <w:rFonts w:ascii="Times New Roman" w:eastAsia="Times New Roman" w:hAnsi="Times New Roman" w:cs="Times New Roman"/>
          <w:bCs/>
          <w:i/>
          <w:sz w:val="28"/>
        </w:rPr>
        <w:t>2.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>Цилиндр, конус, шар (</w:t>
      </w:r>
      <w:r w:rsidRPr="0060352C">
        <w:rPr>
          <w:rFonts w:ascii="Times New Roman" w:eastAsia="Times New Roman" w:hAnsi="Times New Roman" w:cs="Times New Roman"/>
          <w:bCs/>
          <w:i/>
          <w:sz w:val="28"/>
        </w:rPr>
        <w:t>20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 xml:space="preserve"> ч)</w:t>
      </w:r>
    </w:p>
    <w:p w:rsidR="007612BD" w:rsidRPr="007612BD" w:rsidRDefault="007612BD" w:rsidP="007612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Понятие цилиндра. Площадь поверхности цилиндра. Понятие конуса. Площадь поверхности конуса. Усечённый конус. Сфера и шар. Уравнение сферы. Взаимное расположение сферы и плоскости. Касательная и плоскость к сфере. Площадь сферы.</w:t>
      </w:r>
    </w:p>
    <w:p w:rsidR="007612BD" w:rsidRPr="0060352C" w:rsidRDefault="0060352C" w:rsidP="0060352C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 w:rsidRPr="0060352C">
        <w:rPr>
          <w:rFonts w:ascii="Times New Roman" w:eastAsia="Times New Roman" w:hAnsi="Times New Roman" w:cs="Times New Roman"/>
          <w:bCs/>
          <w:i/>
          <w:sz w:val="28"/>
        </w:rPr>
        <w:t>3.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>Объёмы тел (</w:t>
      </w:r>
      <w:r w:rsidRPr="0060352C">
        <w:rPr>
          <w:rFonts w:ascii="Times New Roman" w:eastAsia="Times New Roman" w:hAnsi="Times New Roman" w:cs="Times New Roman"/>
          <w:bCs/>
          <w:i/>
          <w:sz w:val="28"/>
        </w:rPr>
        <w:t>20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 xml:space="preserve"> ч)</w:t>
      </w:r>
    </w:p>
    <w:p w:rsidR="007612BD" w:rsidRPr="007612BD" w:rsidRDefault="007612BD" w:rsidP="007612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>Понятие объёма. Объём прямоугольного параллелепипеда. Объём прямой призмы. Объём цилиндра. Вычисление объёмов тел с помощью определённого интеграла. Объём наклонной призмы. Объём пирамиды. Объём конуса. Объём шара и его частей. Площадь сферы.</w:t>
      </w:r>
    </w:p>
    <w:p w:rsidR="007612BD" w:rsidRPr="0060352C" w:rsidRDefault="0060352C" w:rsidP="0060352C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 w:rsidRPr="0060352C">
        <w:rPr>
          <w:rFonts w:ascii="Times New Roman" w:eastAsia="Times New Roman" w:hAnsi="Times New Roman" w:cs="Times New Roman"/>
          <w:bCs/>
          <w:i/>
          <w:sz w:val="28"/>
        </w:rPr>
        <w:t xml:space="preserve">4.Итоговое 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>повторение (</w:t>
      </w:r>
      <w:r>
        <w:rPr>
          <w:rFonts w:ascii="Times New Roman" w:eastAsia="Times New Roman" w:hAnsi="Times New Roman" w:cs="Times New Roman"/>
          <w:bCs/>
          <w:i/>
          <w:sz w:val="28"/>
        </w:rPr>
        <w:t>6</w:t>
      </w:r>
      <w:r w:rsidR="007612BD" w:rsidRPr="0060352C">
        <w:rPr>
          <w:rFonts w:ascii="Times New Roman" w:eastAsia="Times New Roman" w:hAnsi="Times New Roman" w:cs="Times New Roman"/>
          <w:bCs/>
          <w:i/>
          <w:sz w:val="28"/>
        </w:rPr>
        <w:t xml:space="preserve"> ч)</w:t>
      </w:r>
    </w:p>
    <w:p w:rsidR="0060352C" w:rsidRDefault="007612BD" w:rsidP="0060352C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612BD">
        <w:rPr>
          <w:rFonts w:ascii="Times New Roman" w:eastAsia="Times New Roman" w:hAnsi="Times New Roman" w:cs="Times New Roman"/>
          <w:sz w:val="28"/>
        </w:rPr>
        <w:t xml:space="preserve">Аксиомы стереометрии и их следствия. Параллельность </w:t>
      </w:r>
      <w:proofErr w:type="gramStart"/>
      <w:r w:rsidRPr="007612BD">
        <w:rPr>
          <w:rFonts w:ascii="Times New Roman" w:eastAsia="Times New Roman" w:hAnsi="Times New Roman" w:cs="Times New Roman"/>
          <w:sz w:val="28"/>
        </w:rPr>
        <w:t>прямых</w:t>
      </w:r>
      <w:proofErr w:type="gramEnd"/>
      <w:r w:rsidRPr="007612BD">
        <w:rPr>
          <w:rFonts w:ascii="Times New Roman" w:eastAsia="Times New Roman" w:hAnsi="Times New Roman" w:cs="Times New Roman"/>
          <w:sz w:val="28"/>
        </w:rPr>
        <w:t xml:space="preserve">, прямой и плоскости. Скрещивающиеся прямые. Параллельность плоскостей. Перпендикулярность прямой и плоскости. Теорема о трёх перпендикулярах. Угол между прямой и плоскостью. Двугранный угол. Перпендикулярность </w:t>
      </w:r>
      <w:r w:rsidRPr="007612BD">
        <w:rPr>
          <w:rFonts w:ascii="Times New Roman" w:eastAsia="Times New Roman" w:hAnsi="Times New Roman" w:cs="Times New Roman"/>
          <w:sz w:val="28"/>
        </w:rPr>
        <w:lastRenderedPageBreak/>
        <w:t>плоскостей. Многогранники: параллелепипед, призма, пирамида, площади их поверхностей. Векторы в пространстве. Действия над векторами. Скалярное произведение векторов. Цилиндр, конус, шар. Площади их поверхностей. Объёмы тел.</w:t>
      </w:r>
    </w:p>
    <w:p w:rsidR="0060352C" w:rsidRDefault="0060352C" w:rsidP="0060352C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7741AB" w:rsidRDefault="007741AB" w:rsidP="0060352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02E09">
        <w:rPr>
          <w:rFonts w:ascii="Times New Roman" w:hAnsi="Times New Roman" w:cs="Times New Roman"/>
          <w:b/>
          <w:sz w:val="28"/>
          <w:szCs w:val="20"/>
        </w:rPr>
        <w:t>Календарно-тематическое планирование</w:t>
      </w:r>
    </w:p>
    <w:p w:rsidR="0060352C" w:rsidRPr="00302E09" w:rsidRDefault="0060352C" w:rsidP="0060352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</w:p>
    <w:tbl>
      <w:tblPr>
        <w:tblW w:w="85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117"/>
        <w:gridCol w:w="2281"/>
        <w:gridCol w:w="713"/>
        <w:gridCol w:w="998"/>
        <w:gridCol w:w="925"/>
        <w:gridCol w:w="926"/>
      </w:tblGrid>
      <w:tr w:rsidR="001F6706" w:rsidRPr="00DF39A7" w:rsidTr="001F6706">
        <w:trPr>
          <w:cantSplit/>
          <w:trHeight w:val="546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раздела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</w:tr>
      <w:tr w:rsidR="001F6706" w:rsidRPr="00DF39A7" w:rsidTr="001F6706">
        <w:trPr>
          <w:cantSplit/>
          <w:trHeight w:val="35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1F6706" w:rsidRPr="00DF39A7" w:rsidTr="001F6706">
        <w:trPr>
          <w:cantSplit/>
          <w:trHeight w:val="1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Метод координат в пространстве (18ч)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в пространстве.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4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Связь между координатами векторов и координатами точек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60352C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1F6706" w:rsidRPr="00DF39A7" w:rsidRDefault="001F6706" w:rsidP="00BA34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векторами. Скалярное произведение векторов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60352C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2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Угол между прямыми и плоскостями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Осевая симметрия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Зеркальная симметрия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Параллельный перено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0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6948A4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8A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1F6706" w:rsidRPr="0060352C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4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6948A4" w:rsidRDefault="001F6706" w:rsidP="003158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8A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теме: «Вектор»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3158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3158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УКЗУ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Цилиндр, конус, шар (20 ч)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7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цилиндра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УПНЗ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A70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поверхности конуса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Усеченный конус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Сфера и шар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Уравнение сферы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сферы и плоскости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Касательная плоскость и сфера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Площадь сферы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F6706" w:rsidRPr="00DF39A7" w:rsidTr="001F6706">
        <w:trPr>
          <w:cantSplit/>
          <w:trHeight w:val="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8336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«Сфера и шар»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1F6706" w:rsidRPr="00DF39A7" w:rsidRDefault="001F6706" w:rsidP="003158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191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</w:t>
            </w: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 теме: «Цилиндр, конус, шар»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УКЗУ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BA34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Объемы тел (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 прямоугольного параллелепипеда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6948A4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706" w:rsidRPr="00DF39A7" w:rsidRDefault="001F6706" w:rsidP="00BA34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 прямоугольной призмы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BA34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1F6706" w:rsidRPr="00DF39A7" w:rsidRDefault="001F6706" w:rsidP="00BA34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2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  цилиндра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2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 наклонной призмы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 пирамиды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6948A4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 конуса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0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«Объем тел вращения»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191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</w:t>
            </w: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 теме: «Объемы тел»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УКЗУ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6948A4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9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 Объем шара.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6948A4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4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Объем шарового сегмента, шарового слоя и шарового спектра.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Площадь сферы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2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«Объем шара. Площадь сферы»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0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теме: «Объемы тел»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6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6035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5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4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10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прямых и плоскостей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6948A4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58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Векторы. Метод координат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2.05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5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4.05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4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Тела вращения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6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3158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60352C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Решение тестовых задач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9A7">
              <w:rPr>
                <w:rFonts w:ascii="Times New Roman" w:hAnsi="Times New Roman" w:cs="Times New Roman"/>
                <w:sz w:val="24"/>
                <w:szCs w:val="24"/>
              </w:rPr>
              <w:t>УКЗУ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F3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1F6706" w:rsidRPr="00DF39A7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06" w:rsidRPr="00DF39A7" w:rsidTr="001F6706">
        <w:trPr>
          <w:cantSplit/>
          <w:trHeight w:val="6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3158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06" w:rsidRPr="00DF39A7" w:rsidRDefault="001F6706" w:rsidP="00694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66 часов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Default="001F6706" w:rsidP="00D439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06" w:rsidRPr="00DF39A7" w:rsidRDefault="001F6706" w:rsidP="007741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41AB" w:rsidRPr="00DF39A7" w:rsidRDefault="007741AB" w:rsidP="007741A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6706" w:rsidRDefault="001F6706" w:rsidP="001F6706">
      <w:pPr>
        <w:pStyle w:val="a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Сокращения, используемые в рабочей программе</w:t>
      </w:r>
    </w:p>
    <w:p w:rsidR="001F6706" w:rsidRDefault="001F6706" w:rsidP="001F6706">
      <w:pPr>
        <w:pStyle w:val="a3"/>
        <w:rPr>
          <w:rFonts w:ascii="Times New Roman" w:hAnsi="Times New Roman" w:cs="Times New Roman"/>
        </w:rPr>
      </w:pPr>
    </w:p>
    <w:p w:rsidR="001F6706" w:rsidRDefault="001F6706" w:rsidP="001F670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Типы уроков: </w:t>
      </w:r>
    </w:p>
    <w:p w:rsidR="001F6706" w:rsidRDefault="001F6706" w:rsidP="001F670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УОНМ — урок ознакомления с новым материалом. </w:t>
      </w:r>
    </w:p>
    <w:p w:rsidR="001F6706" w:rsidRDefault="001F6706" w:rsidP="001F670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УЗИМ — урок закрепления изученного материала. </w:t>
      </w:r>
    </w:p>
    <w:p w:rsidR="001F6706" w:rsidRDefault="001F6706" w:rsidP="001F670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УПЗУ — урок применения знаний и умений.</w:t>
      </w:r>
    </w:p>
    <w:p w:rsidR="001F6706" w:rsidRDefault="001F6706" w:rsidP="001F670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УОСЗ — урок обобщения и систематизации знаний.</w:t>
      </w:r>
    </w:p>
    <w:p w:rsidR="001F6706" w:rsidRDefault="001F6706" w:rsidP="001F670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УПКЗУ — урок проверки и коррекции знаний и умений.</w:t>
      </w:r>
    </w:p>
    <w:p w:rsidR="0060352C" w:rsidRPr="00593893" w:rsidRDefault="001F6706" w:rsidP="00593893">
      <w:pPr>
        <w:pStyle w:val="a3"/>
        <w:rPr>
          <w:rFonts w:ascii="Times New Roman" w:hAnsi="Times New Roman" w:cs="Times New Roman"/>
        </w:rPr>
        <w:sectPr w:rsidR="0060352C" w:rsidRPr="00593893" w:rsidSect="00FC3D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</w:rPr>
        <w:t>КУ — комбинированный урок.</w:t>
      </w:r>
    </w:p>
    <w:p w:rsidR="00DF39A7" w:rsidRPr="0060352C" w:rsidRDefault="00DF39A7" w:rsidP="006035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DF39A7" w:rsidRPr="0060352C" w:rsidSect="0060352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39A7" w:rsidRPr="00593893" w:rsidRDefault="00DF39A7" w:rsidP="007741AB">
      <w:pPr>
        <w:pStyle w:val="a3"/>
        <w:rPr>
          <w:rFonts w:ascii="Times New Roman" w:hAnsi="Times New Roman" w:cs="Times New Roman"/>
          <w:sz w:val="16"/>
          <w:szCs w:val="16"/>
        </w:rPr>
        <w:sectPr w:rsidR="00DF39A7" w:rsidRPr="00593893" w:rsidSect="00DF39A7">
          <w:pgSz w:w="11906" w:h="16838"/>
          <w:pgMar w:top="1134" w:right="284" w:bottom="1134" w:left="426" w:header="709" w:footer="709" w:gutter="0"/>
          <w:cols w:num="2" w:space="708"/>
          <w:docGrid w:linePitch="360"/>
        </w:sectPr>
      </w:pPr>
    </w:p>
    <w:p w:rsidR="00302E09" w:rsidRDefault="00302E09" w:rsidP="007741AB">
      <w:pPr>
        <w:pStyle w:val="a3"/>
        <w:rPr>
          <w:rFonts w:ascii="Times New Roman" w:hAnsi="Times New Roman" w:cs="Times New Roman"/>
          <w:sz w:val="16"/>
          <w:szCs w:val="16"/>
        </w:rPr>
      </w:pPr>
    </w:p>
    <w:sectPr w:rsidR="00302E09" w:rsidSect="00593893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893" w:rsidRDefault="00593893" w:rsidP="00593893">
      <w:pPr>
        <w:spacing w:after="0" w:line="240" w:lineRule="auto"/>
      </w:pPr>
      <w:r>
        <w:separator/>
      </w:r>
    </w:p>
  </w:endnote>
  <w:endnote w:type="continuationSeparator" w:id="0">
    <w:p w:rsidR="00593893" w:rsidRDefault="00593893" w:rsidP="0059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D3B" w:rsidRDefault="00FC3D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2071450286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593893" w:rsidRPr="00FC3D3B" w:rsidRDefault="00593893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FC3D3B">
          <w:rPr>
            <w:rFonts w:ascii="Times New Roman" w:hAnsi="Times New Roman" w:cs="Times New Roman"/>
            <w:sz w:val="24"/>
          </w:rPr>
          <w:fldChar w:fldCharType="begin"/>
        </w:r>
        <w:r w:rsidRPr="00FC3D3B">
          <w:rPr>
            <w:rFonts w:ascii="Times New Roman" w:hAnsi="Times New Roman" w:cs="Times New Roman"/>
            <w:sz w:val="24"/>
          </w:rPr>
          <w:instrText>PAGE   \* MERGEFORMAT</w:instrText>
        </w:r>
        <w:r w:rsidRPr="00FC3D3B">
          <w:rPr>
            <w:rFonts w:ascii="Times New Roman" w:hAnsi="Times New Roman" w:cs="Times New Roman"/>
            <w:sz w:val="24"/>
          </w:rPr>
          <w:fldChar w:fldCharType="separate"/>
        </w:r>
        <w:r w:rsidR="00FC3D3B">
          <w:rPr>
            <w:rFonts w:ascii="Times New Roman" w:hAnsi="Times New Roman" w:cs="Times New Roman"/>
            <w:noProof/>
            <w:sz w:val="24"/>
          </w:rPr>
          <w:t>2</w:t>
        </w:r>
        <w:r w:rsidRPr="00FC3D3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93893" w:rsidRDefault="0059389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D3B" w:rsidRDefault="00FC3D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893" w:rsidRDefault="00593893" w:rsidP="00593893">
      <w:pPr>
        <w:spacing w:after="0" w:line="240" w:lineRule="auto"/>
      </w:pPr>
      <w:r>
        <w:separator/>
      </w:r>
    </w:p>
  </w:footnote>
  <w:footnote w:type="continuationSeparator" w:id="0">
    <w:p w:rsidR="00593893" w:rsidRDefault="00593893" w:rsidP="0059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D3B" w:rsidRDefault="00FC3D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D3B" w:rsidRDefault="00FC3D3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D3B" w:rsidRDefault="00FC3D3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CD4"/>
    <w:multiLevelType w:val="multilevel"/>
    <w:tmpl w:val="413E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F7C68"/>
    <w:multiLevelType w:val="multilevel"/>
    <w:tmpl w:val="FEE4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812E73"/>
    <w:multiLevelType w:val="hybridMultilevel"/>
    <w:tmpl w:val="5C2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77EF6"/>
    <w:multiLevelType w:val="hybridMultilevel"/>
    <w:tmpl w:val="D708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A32E7"/>
    <w:multiLevelType w:val="multilevel"/>
    <w:tmpl w:val="069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9845D1"/>
    <w:multiLevelType w:val="multilevel"/>
    <w:tmpl w:val="5804E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9C7A9A"/>
    <w:multiLevelType w:val="multilevel"/>
    <w:tmpl w:val="77405D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2D7B6F"/>
    <w:multiLevelType w:val="hybridMultilevel"/>
    <w:tmpl w:val="593CCA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8301C1"/>
    <w:multiLevelType w:val="hybridMultilevel"/>
    <w:tmpl w:val="9FF4E73C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BB76935"/>
    <w:multiLevelType w:val="multilevel"/>
    <w:tmpl w:val="DFDA3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DD0711"/>
    <w:multiLevelType w:val="multilevel"/>
    <w:tmpl w:val="B24C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AA3A4E"/>
    <w:multiLevelType w:val="multilevel"/>
    <w:tmpl w:val="0F8012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83CDF"/>
    <w:multiLevelType w:val="hybridMultilevel"/>
    <w:tmpl w:val="D708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25F36"/>
    <w:multiLevelType w:val="hybridMultilevel"/>
    <w:tmpl w:val="32321D54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C85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A1712F"/>
    <w:multiLevelType w:val="multilevel"/>
    <w:tmpl w:val="D910BD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90117F"/>
    <w:multiLevelType w:val="hybridMultilevel"/>
    <w:tmpl w:val="AD728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0152A9"/>
    <w:multiLevelType w:val="multilevel"/>
    <w:tmpl w:val="DFC4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DE58CC"/>
    <w:multiLevelType w:val="multilevel"/>
    <w:tmpl w:val="9EE68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282016"/>
    <w:multiLevelType w:val="multilevel"/>
    <w:tmpl w:val="50F65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"/>
  </w:num>
  <w:num w:numId="3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7"/>
  </w:num>
  <w:num w:numId="7">
    <w:abstractNumId w:val="18"/>
  </w:num>
  <w:num w:numId="8">
    <w:abstractNumId w:val="2"/>
  </w:num>
  <w:num w:numId="9">
    <w:abstractNumId w:val="14"/>
  </w:num>
  <w:num w:numId="10">
    <w:abstractNumId w:val="17"/>
  </w:num>
  <w:num w:numId="11">
    <w:abstractNumId w:val="4"/>
  </w:num>
  <w:num w:numId="12">
    <w:abstractNumId w:val="11"/>
  </w:num>
  <w:num w:numId="13">
    <w:abstractNumId w:val="1"/>
  </w:num>
  <w:num w:numId="14">
    <w:abstractNumId w:val="5"/>
  </w:num>
  <w:num w:numId="15">
    <w:abstractNumId w:val="0"/>
  </w:num>
  <w:num w:numId="16">
    <w:abstractNumId w:val="10"/>
  </w:num>
  <w:num w:numId="17">
    <w:abstractNumId w:val="20"/>
  </w:num>
  <w:num w:numId="18">
    <w:abstractNumId w:val="19"/>
  </w:num>
  <w:num w:numId="19">
    <w:abstractNumId w:val="12"/>
  </w:num>
  <w:num w:numId="20">
    <w:abstractNumId w:val="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41AB"/>
    <w:rsid w:val="0006423E"/>
    <w:rsid w:val="001F6706"/>
    <w:rsid w:val="001F7023"/>
    <w:rsid w:val="002B552D"/>
    <w:rsid w:val="002C30B2"/>
    <w:rsid w:val="00302E09"/>
    <w:rsid w:val="00313C33"/>
    <w:rsid w:val="003158F4"/>
    <w:rsid w:val="003668CF"/>
    <w:rsid w:val="00376E4F"/>
    <w:rsid w:val="00506862"/>
    <w:rsid w:val="00593893"/>
    <w:rsid w:val="005E1E76"/>
    <w:rsid w:val="0060352C"/>
    <w:rsid w:val="006948A4"/>
    <w:rsid w:val="006F7111"/>
    <w:rsid w:val="007612BD"/>
    <w:rsid w:val="007741AB"/>
    <w:rsid w:val="00783567"/>
    <w:rsid w:val="00784208"/>
    <w:rsid w:val="00817FC8"/>
    <w:rsid w:val="008336FB"/>
    <w:rsid w:val="00927A53"/>
    <w:rsid w:val="00A414E1"/>
    <w:rsid w:val="00A70180"/>
    <w:rsid w:val="00A947BE"/>
    <w:rsid w:val="00AB6953"/>
    <w:rsid w:val="00B01691"/>
    <w:rsid w:val="00B87988"/>
    <w:rsid w:val="00BA348D"/>
    <w:rsid w:val="00C56150"/>
    <w:rsid w:val="00C7414D"/>
    <w:rsid w:val="00C8191A"/>
    <w:rsid w:val="00D439A8"/>
    <w:rsid w:val="00DF39A7"/>
    <w:rsid w:val="00E44482"/>
    <w:rsid w:val="00E461B4"/>
    <w:rsid w:val="00E762F8"/>
    <w:rsid w:val="00E82D90"/>
    <w:rsid w:val="00FA13A1"/>
    <w:rsid w:val="00FC3D3B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41A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E09"/>
    <w:pPr>
      <w:ind w:left="720"/>
      <w:contextualSpacing/>
    </w:pPr>
  </w:style>
  <w:style w:type="paragraph" w:styleId="a6">
    <w:name w:val="Normal (Web)"/>
    <w:basedOn w:val="a"/>
    <w:rsid w:val="00302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C56150"/>
  </w:style>
  <w:style w:type="paragraph" w:styleId="a7">
    <w:name w:val="header"/>
    <w:basedOn w:val="a"/>
    <w:link w:val="a8"/>
    <w:uiPriority w:val="99"/>
    <w:unhideWhenUsed/>
    <w:rsid w:val="00593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3893"/>
  </w:style>
  <w:style w:type="paragraph" w:styleId="a9">
    <w:name w:val="footer"/>
    <w:basedOn w:val="a"/>
    <w:link w:val="aa"/>
    <w:uiPriority w:val="99"/>
    <w:unhideWhenUsed/>
    <w:rsid w:val="00593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3893"/>
  </w:style>
  <w:style w:type="paragraph" w:styleId="ab">
    <w:name w:val="Balloon Text"/>
    <w:basedOn w:val="a"/>
    <w:link w:val="ac"/>
    <w:uiPriority w:val="99"/>
    <w:semiHidden/>
    <w:unhideWhenUsed/>
    <w:rsid w:val="0059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3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9866D-3EA3-444A-A022-74325BF2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10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user</cp:lastModifiedBy>
  <cp:revision>22</cp:revision>
  <cp:lastPrinted>2019-12-25T20:26:00Z</cp:lastPrinted>
  <dcterms:created xsi:type="dcterms:W3CDTF">2014-09-02T18:06:00Z</dcterms:created>
  <dcterms:modified xsi:type="dcterms:W3CDTF">2019-12-25T20:30:00Z</dcterms:modified>
</cp:coreProperties>
</file>